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566888" w:rsidRDefault="00566888" w:rsidP="00566888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="006C2713"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F63B15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 w:rsidR="00F63B15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8F04CB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87859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E499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FA0AD1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</w:p>
          <w:p w:rsidR="00117F48" w:rsidRPr="00566888" w:rsidRDefault="00FA0AD1" w:rsidP="00566888">
            <w:pPr>
              <w:ind w:firstLineChars="350" w:firstLine="1050"/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</w:t>
            </w:r>
            <w:r w:rsidR="0056688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</w:p>
          <w:p w:rsidR="00044AC9" w:rsidRPr="00117F48" w:rsidRDefault="00566888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="006C2713"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50B5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8F04C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FA0A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103D1" w:rsidRPr="00A103D1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5054UVC-K</w:t>
            </w:r>
            <w:r w:rsidR="009C08AF">
              <w:rPr>
                <w:rFonts w:ascii="Arial" w:hAnsi="Arial" w:cs="Arial" w:hint="eastAsia"/>
                <w:sz w:val="28"/>
                <w:szCs w:val="28"/>
                <w:u w:val="single"/>
              </w:rPr>
              <w:t>776</w:t>
            </w:r>
            <w:r w:rsidR="008F04CB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150B5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</w:t>
            </w:r>
            <w:r w:rsidR="00150B5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314D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F63B15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103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Pr="00117F48" w:rsidRDefault="00FA0AD1" w:rsidP="00566888">
            <w:pPr>
              <w:ind w:firstLineChars="350" w:firstLine="105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 w:rsidRPr="00FA0AD1">
              <w:rPr>
                <w:rFonts w:ascii="Arial" w:hAnsi="Arial" w:cs="Arial" w:hint="eastAsia"/>
                <w:sz w:val="28"/>
                <w:szCs w:val="28"/>
                <w:u w:val="single"/>
              </w:rPr>
              <w:t>505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4</w:t>
            </w:r>
            <w:r w:rsidRPr="00FA0AD1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凸杯</w:t>
            </w:r>
            <w:r w:rsidR="007B56B3">
              <w:rPr>
                <w:rFonts w:ascii="Arial" w:hAnsi="Arial" w:cs="Arial" w:hint="eastAsia"/>
                <w:sz w:val="28"/>
                <w:szCs w:val="28"/>
                <w:u w:val="single"/>
              </w:rPr>
              <w:t>双波长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紫</w:t>
            </w:r>
            <w:r w:rsidR="008F701D">
              <w:rPr>
                <w:rFonts w:ascii="Arial" w:hAnsi="Arial" w:cs="Arial" w:hint="eastAsia"/>
                <w:sz w:val="28"/>
                <w:szCs w:val="28"/>
                <w:u w:val="single"/>
              </w:rPr>
              <w:t>白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光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7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>0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9C08AF">
              <w:rPr>
                <w:rFonts w:ascii="Arial" w:hAnsi="Arial" w:cs="Arial" w:hint="eastAsia"/>
                <w:sz w:val="28"/>
                <w:szCs w:val="28"/>
                <w:u w:val="single"/>
              </w:rPr>
              <w:t>（国产</w:t>
            </w:r>
            <w:r w:rsidR="00566888">
              <w:rPr>
                <w:rFonts w:ascii="Arial" w:hAnsi="Arial" w:cs="Arial" w:hint="eastAsia"/>
                <w:sz w:val="28"/>
                <w:szCs w:val="28"/>
                <w:u w:val="single"/>
              </w:rPr>
              <w:t>）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566888" w:rsidP="00044A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="006C2713"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E499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8F04C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9C08AF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FA0A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8A752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02</w:t>
            </w:r>
            <w:r w:rsidR="008A07B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7B56B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</w:t>
            </w:r>
            <w:r w:rsidR="008A752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1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150B5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E499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FA0A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FA0AD1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F63B15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万海蓉</w:t>
                  </w:r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957854" w:rsidRDefault="00346DDD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35560</wp:posOffset>
                  </wp:positionV>
                  <wp:extent cx="1190625" cy="1171575"/>
                  <wp:effectExtent l="19050" t="0" r="9525" b="0"/>
                  <wp:wrapNone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Pr="00A529E1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9504" w:type="dxa"/>
              <w:tblLook w:val="0000"/>
            </w:tblPr>
            <w:tblGrid>
              <w:gridCol w:w="4752"/>
              <w:gridCol w:w="4752"/>
            </w:tblGrid>
            <w:tr w:rsidR="00A26FB8" w:rsidRPr="00A529E1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A529E1" w:rsidRDefault="00A26FB8" w:rsidP="007950D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A529E1" w:rsidRDefault="00A26FB8" w:rsidP="007950D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使用寿命长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各类</w:t>
                  </w: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杀菌、消毒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●亮度高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●紫外光疗、美容美甲</w:t>
                  </w:r>
                </w:p>
              </w:tc>
            </w:tr>
            <w:tr w:rsidR="00A26FB8" w:rsidRPr="00FB6002" w:rsidTr="007950DF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●防伪检测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低直流电压</w:t>
                  </w: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●光催化空气净化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●紫外固化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●植物照明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波长短、穿透力强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印刷设备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共晶制程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EE39BB" w:rsidRPr="00044AC9" w:rsidRDefault="00A26FB8" w:rsidP="00A26FB8">
            <w:pPr>
              <w:autoSpaceDE w:val="0"/>
              <w:autoSpaceDN w:val="0"/>
              <w:adjustRightInd w:val="0"/>
              <w:snapToGrid w:val="0"/>
              <w:ind w:leftChars="-51" w:left="-107" w:firstLineChars="600" w:firstLine="18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592318163" r:id="rId9"/>
              </w:objec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8A75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A7523" w:rsidP="00197BF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197BF3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A103D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A752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8A7523">
                  <w:pPr>
                    <w:widowControl/>
                    <w:ind w:firstLineChars="150" w:firstLine="315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5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1B6DA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</w:t>
                  </w:r>
                  <w:r w:rsidR="00C75BB4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</w:p>
              </w:tc>
            </w:tr>
            <w:tr w:rsidR="00B26243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8A75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1B6DA3" w:rsidP="001B6DA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7</w:t>
                  </w:r>
                  <w:r w:rsidR="00B26243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F53B96" w:rsidP="00061AF2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辐射功率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φ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8A75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9C08AF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180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A103D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9C08AF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350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F53B96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A752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  <w:r w:rsidR="00B26243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7B56B3" w:rsidRPr="00B772A4" w:rsidTr="0079560D">
              <w:trPr>
                <w:trHeight w:val="270"/>
              </w:trPr>
              <w:tc>
                <w:tcPr>
                  <w:tcW w:w="240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Pr="00B772A4" w:rsidRDefault="007B56B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峰值波长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Pr="0099654A" w:rsidRDefault="007B56B3" w:rsidP="0080268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p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56B3" w:rsidRPr="0099654A" w:rsidRDefault="007B56B3" w:rsidP="008A75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Pr="00B772A4" w:rsidRDefault="00B475CA" w:rsidP="0066426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Pr="00B772A4" w:rsidRDefault="007B56B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Pr="00B772A4" w:rsidRDefault="007B56B3" w:rsidP="00B475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</w:t>
                  </w:r>
                  <w:r w:rsidR="00B475CA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Pr="00B772A4" w:rsidRDefault="007B56B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7B56B3" w:rsidRPr="00B772A4" w:rsidTr="0079560D">
              <w:trPr>
                <w:trHeight w:val="210"/>
              </w:trPr>
              <w:tc>
                <w:tcPr>
                  <w:tcW w:w="24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Default="007B56B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Default="007B56B3" w:rsidP="0080268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56B3" w:rsidRPr="0099654A" w:rsidRDefault="007B56B3" w:rsidP="007B56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Default="007B56B3" w:rsidP="0066426C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36</w:t>
                  </w:r>
                  <w:r w:rsidR="00566888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Default="007B56B3" w:rsidP="00BA31C3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Default="007B56B3" w:rsidP="0066426C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37</w:t>
                  </w:r>
                  <w:r w:rsidR="00566888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0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6B3" w:rsidRDefault="007B56B3" w:rsidP="00BA31C3">
                  <w:pPr>
                    <w:widowControl/>
                    <w:jc w:val="center"/>
                  </w:pPr>
                </w:p>
              </w:tc>
            </w:tr>
            <w:tr w:rsidR="00B87BAD" w:rsidRPr="00B772A4" w:rsidTr="00A859ED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8A75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859ED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RJP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8A75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8A75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020454" w:rsidRPr="00A529E1" w:rsidRDefault="00F424B7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="004D7903"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BF2D9B" w:rsidRDefault="00BF2D9B" w:rsidP="00BF2D9B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60238F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±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2nm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亮度的测量公差为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±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5%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、发光角度的测量公差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±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15%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。</w:t>
            </w:r>
          </w:p>
          <w:p w:rsidR="004812CE" w:rsidRPr="0099654A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8F04CB" w:rsidRDefault="008F04CB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8F04CB" w:rsidRDefault="008F04CB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8F04CB" w:rsidRDefault="008F04CB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5314D8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1B6DA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5</w:t>
                  </w:r>
                  <w:r w:rsidR="003D3667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="00DF7F5C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1B6DA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1B6DA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5314D8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044AC9" w:rsidRDefault="005314D8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</w:rPr>
              <w:t>*</w:t>
            </w:r>
            <w:r w:rsidRPr="0099654A">
              <w:rPr>
                <w:rFonts w:ascii="Arial" w:hAnsi="Arial" w:cs="Arial" w:hint="eastAsia"/>
                <w:color w:val="000000"/>
              </w:rPr>
              <w:t>最大正向电流条件：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脉冲宽度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≤10msec</w:t>
            </w:r>
            <w:r w:rsidRPr="0099654A"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 xml:space="preserve">  </w:t>
            </w:r>
            <w:r w:rsidRPr="0099654A"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占空比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≤1 / 10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6" w:rsidRDefault="00C3351E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80268F" w:rsidRDefault="0080268F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  <w:p w:rsidR="00AE4996" w:rsidRDefault="000C5987" w:rsidP="000C5987">
            <w:pPr>
              <w:ind w:firstLineChars="400" w:firstLine="1200"/>
              <w:rPr>
                <w:sz w:val="30"/>
                <w:szCs w:val="30"/>
              </w:rPr>
            </w:pPr>
            <w:r w:rsidRPr="000C5987">
              <w:rPr>
                <w:noProof/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2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0268F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:rsidR="00566DD5" w:rsidRDefault="00C3351E" w:rsidP="00E20725">
            <w:pPr>
              <w:rPr>
                <w:rFonts w:ascii="SimSun" w:hAnsi="SimSun" w:cs="SimSu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DC6930" w:rsidP="00DC6930">
            <w:pPr>
              <w:ind w:firstLineChars="400" w:firstLine="1200"/>
              <w:rPr>
                <w:sz w:val="30"/>
                <w:szCs w:val="30"/>
              </w:rPr>
            </w:pPr>
            <w:r w:rsidRPr="00DC6930">
              <w:rPr>
                <w:noProof/>
                <w:sz w:val="30"/>
                <w:szCs w:val="30"/>
              </w:rPr>
              <w:drawing>
                <wp:inline distT="0" distB="0" distL="0" distR="0">
                  <wp:extent cx="5010150" cy="2552700"/>
                  <wp:effectExtent l="19050" t="0" r="19050" b="0"/>
                  <wp:docPr id="18" name="图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DC6930" w:rsidP="00566DD5">
            <w:pPr>
              <w:jc w:val="center"/>
              <w:rPr>
                <w:noProof/>
              </w:rPr>
            </w:pPr>
            <w:r w:rsidRPr="00DC6930">
              <w:rPr>
                <w:noProof/>
              </w:rPr>
              <w:drawing>
                <wp:inline distT="0" distB="0" distL="0" distR="0">
                  <wp:extent cx="5010150" cy="2638425"/>
                  <wp:effectExtent l="19050" t="0" r="19050" b="0"/>
                  <wp:docPr id="15" name="图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103D1" w:rsidRDefault="00DC6930" w:rsidP="00566DD5">
            <w:pPr>
              <w:jc w:val="center"/>
              <w:rPr>
                <w:noProof/>
              </w:rPr>
            </w:pPr>
            <w:r w:rsidRPr="00DC6930">
              <w:rPr>
                <w:noProof/>
              </w:rPr>
              <w:drawing>
                <wp:inline distT="0" distB="0" distL="0" distR="0">
                  <wp:extent cx="4629150" cy="2638425"/>
                  <wp:effectExtent l="19050" t="0" r="19050" b="0"/>
                  <wp:docPr id="13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46DDD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="00DC6930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="00DC6930">
              <w:rPr>
                <w:rFonts w:hint="eastAsia"/>
                <w:noProof/>
                <w:sz w:val="30"/>
                <w:szCs w:val="30"/>
              </w:rPr>
              <w:t>2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DC6930" w:rsidP="00566DD5">
            <w:pPr>
              <w:jc w:val="center"/>
              <w:rPr>
                <w:noProof/>
              </w:rPr>
            </w:pPr>
            <w:r w:rsidRPr="00DC6930">
              <w:rPr>
                <w:noProof/>
              </w:rPr>
              <w:drawing>
                <wp:inline distT="0" distB="0" distL="0" distR="0">
                  <wp:extent cx="5267325" cy="1438275"/>
                  <wp:effectExtent l="19050" t="0" r="9525" b="0"/>
                  <wp:docPr id="1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C6930" w:rsidP="00DE009F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163195</wp:posOffset>
                  </wp:positionV>
                  <wp:extent cx="6339840" cy="5172075"/>
                  <wp:effectExtent l="19050" t="0" r="3810" b="0"/>
                  <wp:wrapNone/>
                  <wp:docPr id="1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5BB4">
              <w:rPr>
                <w:rFonts w:hint="eastAsia"/>
                <w:noProof/>
              </w:rPr>
              <w:t xml:space="preserve">     </w:t>
            </w:r>
          </w:p>
          <w:p w:rsidR="00FE6E87" w:rsidRDefault="00FE6E87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A529E1" w:rsidRDefault="00EC6E8F" w:rsidP="00A529E1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kern w:val="0"/>
                <w:sz w:val="24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6013DC" w:rsidRDefault="00DE009F" w:rsidP="006013DC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C75BB4" w:rsidTr="005F0725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4" w:rsidRPr="0099654A" w:rsidRDefault="00C75BB4" w:rsidP="000762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C75BB4" w:rsidRPr="009B41B7" w:rsidRDefault="00C75BB4" w:rsidP="009C0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材质结构在空气中极易吸潮，产品吸潮容易造成产品品质变坏，产品通电不亮、或通电部分亮或通电亮但长时间老化衰减厉害直至不亮，而且如吸潮不均匀在过高温回流焊会造成极大的应力破坏。</w:t>
            </w:r>
          </w:p>
          <w:p w:rsidR="00C75BB4" w:rsidRPr="009B41B7" w:rsidRDefault="00C75BB4" w:rsidP="009C0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0℃，湿度&lt;60%RH，保存期为3个月，当超过3个月需要重新烘烤后再开封使用，烘烤条件为70±5℃，6H。已经拆开散品（不在载带或圆盘上），烘烤条件是150℃±5℃，3H。</w:t>
            </w:r>
          </w:p>
          <w:p w:rsidR="00C75BB4" w:rsidRPr="009B41B7" w:rsidRDefault="00C75BB4" w:rsidP="009C0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C75BB4" w:rsidRPr="009B41B7" w:rsidRDefault="00C75BB4" w:rsidP="009C0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产品为静电敏感器件，静电和电涌容易损坏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C75BB4" w:rsidRPr="009B41B7" w:rsidRDefault="00C75BB4" w:rsidP="009C0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C75BB4" w:rsidRPr="009B41B7" w:rsidRDefault="00C75BB4" w:rsidP="009C0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C75BB4" w:rsidTr="00076201">
              <w:trPr>
                <w:trHeight w:val="495"/>
              </w:trPr>
              <w:tc>
                <w:tcPr>
                  <w:tcW w:w="162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C75BB4" w:rsidTr="00076201">
              <w:trPr>
                <w:trHeight w:val="435"/>
              </w:trPr>
              <w:tc>
                <w:tcPr>
                  <w:tcW w:w="162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C75BB4" w:rsidRDefault="00C75BB4" w:rsidP="009C08AF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C75BB4" w:rsidTr="00076201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 w:rsidRPr="009B41B7">
                    <w:rPr>
                      <w:rFonts w:hint="eastAsia"/>
                    </w:rPr>
                    <w:t>一温区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</w:tr>
            <w:tr w:rsidR="00C75BB4" w:rsidTr="00076201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7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9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3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8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9C08AF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C75BB4" w:rsidRPr="00486404" w:rsidRDefault="0018230F" w:rsidP="009C08AF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50" type="#_x0000_t75" style="position:absolute;left:0;text-align:left;margin-left:12.6pt;margin-top:56.65pt;width:495pt;height:151.9pt;z-index:251658752;mso-position-horizontal-relative:text;mso-position-vertical-relative:text">
                  <v:imagedata r:id="rId17" o:title=""/>
                </v:shape>
                <o:OLEObject Type="Embed" ProgID="PBrush" ShapeID="_x0000_s1050" DrawAspect="Content" ObjectID="_1592318164" r:id="rId18"/>
              </w:pict>
            </w:r>
            <w:r w:rsidR="00C75BB4">
              <w:rPr>
                <w:rFonts w:hint="eastAsia"/>
                <w:sz w:val="30"/>
                <w:szCs w:val="30"/>
              </w:rPr>
              <w:t xml:space="preserve">    </w:t>
            </w:r>
            <w:r w:rsidR="00C75BB4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7F" w:rsidRDefault="003F157F">
      <w:r>
        <w:separator/>
      </w:r>
    </w:p>
  </w:endnote>
  <w:endnote w:type="continuationSeparator" w:id="1">
    <w:p w:rsidR="003F157F" w:rsidRDefault="003F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68" w:rsidRPr="006E01E1" w:rsidRDefault="00CB0B68" w:rsidP="0024751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</w:p>
  <w:p w:rsidR="00CB0B68" w:rsidRPr="006E01E1" w:rsidRDefault="00CB0B68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+86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80093, 33880094  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地址：中国广东省深圳市宝安区福永镇大洋开发区福安路盈豪盛工业园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18230F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18230F" w:rsidRPr="00717E3A">
      <w:rPr>
        <w:rStyle w:val="a7"/>
        <w:sz w:val="30"/>
        <w:szCs w:val="30"/>
      </w:rPr>
      <w:fldChar w:fldCharType="separate"/>
    </w:r>
    <w:r w:rsidR="009C08AF">
      <w:rPr>
        <w:rStyle w:val="a7"/>
        <w:noProof/>
        <w:sz w:val="30"/>
        <w:szCs w:val="30"/>
      </w:rPr>
      <w:t>1</w:t>
    </w:r>
    <w:r w:rsidR="0018230F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18230F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18230F" w:rsidRPr="00717E3A">
      <w:rPr>
        <w:rStyle w:val="a7"/>
        <w:sz w:val="30"/>
        <w:szCs w:val="30"/>
      </w:rPr>
      <w:fldChar w:fldCharType="separate"/>
    </w:r>
    <w:r w:rsidR="009C08AF">
      <w:rPr>
        <w:rStyle w:val="a7"/>
        <w:noProof/>
        <w:sz w:val="30"/>
        <w:szCs w:val="30"/>
      </w:rPr>
      <w:t>8</w:t>
    </w:r>
    <w:r w:rsidR="0018230F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7F" w:rsidRDefault="003F157F">
      <w:r>
        <w:separator/>
      </w:r>
    </w:p>
  </w:footnote>
  <w:footnote w:type="continuationSeparator" w:id="1">
    <w:p w:rsidR="003F157F" w:rsidRDefault="003F1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46DDD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r w:rsidRPr="00091540">
      <w:rPr>
        <w:sz w:val="32"/>
        <w:szCs w:val="32"/>
      </w:rPr>
      <w:t>SHENZHEN  HIPOWER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0BF8"/>
    <w:rsid w:val="000065C6"/>
    <w:rsid w:val="00020454"/>
    <w:rsid w:val="00027C5E"/>
    <w:rsid w:val="00032D39"/>
    <w:rsid w:val="00035C31"/>
    <w:rsid w:val="00036DB4"/>
    <w:rsid w:val="00037FC6"/>
    <w:rsid w:val="00044AC9"/>
    <w:rsid w:val="00047B0F"/>
    <w:rsid w:val="00054AAA"/>
    <w:rsid w:val="0005741E"/>
    <w:rsid w:val="00061AF2"/>
    <w:rsid w:val="00064FD8"/>
    <w:rsid w:val="00076201"/>
    <w:rsid w:val="000841AE"/>
    <w:rsid w:val="00086447"/>
    <w:rsid w:val="000872B5"/>
    <w:rsid w:val="00087859"/>
    <w:rsid w:val="0009108B"/>
    <w:rsid w:val="00091540"/>
    <w:rsid w:val="000A73F4"/>
    <w:rsid w:val="000C1E50"/>
    <w:rsid w:val="000C5987"/>
    <w:rsid w:val="000D6F7D"/>
    <w:rsid w:val="000E2A62"/>
    <w:rsid w:val="000F030F"/>
    <w:rsid w:val="000F06C6"/>
    <w:rsid w:val="00106380"/>
    <w:rsid w:val="00107D89"/>
    <w:rsid w:val="00112096"/>
    <w:rsid w:val="0011222C"/>
    <w:rsid w:val="00115B02"/>
    <w:rsid w:val="00117F48"/>
    <w:rsid w:val="001242E1"/>
    <w:rsid w:val="0012731D"/>
    <w:rsid w:val="00132C60"/>
    <w:rsid w:val="00134201"/>
    <w:rsid w:val="00142BC7"/>
    <w:rsid w:val="001434DE"/>
    <w:rsid w:val="00150B56"/>
    <w:rsid w:val="00150FEF"/>
    <w:rsid w:val="00162CAE"/>
    <w:rsid w:val="00164050"/>
    <w:rsid w:val="00171A10"/>
    <w:rsid w:val="00171C3E"/>
    <w:rsid w:val="0017372F"/>
    <w:rsid w:val="00175448"/>
    <w:rsid w:val="0018230F"/>
    <w:rsid w:val="00183303"/>
    <w:rsid w:val="00185A6F"/>
    <w:rsid w:val="001922F2"/>
    <w:rsid w:val="001966A3"/>
    <w:rsid w:val="00197BF3"/>
    <w:rsid w:val="001A2823"/>
    <w:rsid w:val="001B3367"/>
    <w:rsid w:val="001B6DA3"/>
    <w:rsid w:val="001C279B"/>
    <w:rsid w:val="001C3E24"/>
    <w:rsid w:val="001C44C3"/>
    <w:rsid w:val="001E03A2"/>
    <w:rsid w:val="001E7B56"/>
    <w:rsid w:val="00203A41"/>
    <w:rsid w:val="002376DE"/>
    <w:rsid w:val="0024720D"/>
    <w:rsid w:val="0024751A"/>
    <w:rsid w:val="00274E89"/>
    <w:rsid w:val="00276597"/>
    <w:rsid w:val="00283179"/>
    <w:rsid w:val="002A74BD"/>
    <w:rsid w:val="002C1B4D"/>
    <w:rsid w:val="002C64BF"/>
    <w:rsid w:val="002D2F88"/>
    <w:rsid w:val="002E5600"/>
    <w:rsid w:val="002F0DC9"/>
    <w:rsid w:val="002F3845"/>
    <w:rsid w:val="002F5C76"/>
    <w:rsid w:val="003123E4"/>
    <w:rsid w:val="00316559"/>
    <w:rsid w:val="003176F8"/>
    <w:rsid w:val="003204D2"/>
    <w:rsid w:val="003207A3"/>
    <w:rsid w:val="00324E2B"/>
    <w:rsid w:val="003266F8"/>
    <w:rsid w:val="00326E03"/>
    <w:rsid w:val="00344127"/>
    <w:rsid w:val="00346DDD"/>
    <w:rsid w:val="003520DD"/>
    <w:rsid w:val="00354148"/>
    <w:rsid w:val="003917E9"/>
    <w:rsid w:val="00394E1B"/>
    <w:rsid w:val="003A025F"/>
    <w:rsid w:val="003A6006"/>
    <w:rsid w:val="003C49A0"/>
    <w:rsid w:val="003D3667"/>
    <w:rsid w:val="003D57EB"/>
    <w:rsid w:val="003E1C0E"/>
    <w:rsid w:val="003F157F"/>
    <w:rsid w:val="003F4D22"/>
    <w:rsid w:val="00405294"/>
    <w:rsid w:val="00407D19"/>
    <w:rsid w:val="0041253D"/>
    <w:rsid w:val="004236B2"/>
    <w:rsid w:val="00423FEA"/>
    <w:rsid w:val="0042531C"/>
    <w:rsid w:val="00426727"/>
    <w:rsid w:val="00431811"/>
    <w:rsid w:val="00443F95"/>
    <w:rsid w:val="0045379E"/>
    <w:rsid w:val="00456C11"/>
    <w:rsid w:val="0045703C"/>
    <w:rsid w:val="00467D3E"/>
    <w:rsid w:val="004728F4"/>
    <w:rsid w:val="004754FB"/>
    <w:rsid w:val="004808AD"/>
    <w:rsid w:val="004812CE"/>
    <w:rsid w:val="004851A7"/>
    <w:rsid w:val="00491117"/>
    <w:rsid w:val="004A1C9D"/>
    <w:rsid w:val="004A3FFC"/>
    <w:rsid w:val="004B468D"/>
    <w:rsid w:val="004C639B"/>
    <w:rsid w:val="004C78B1"/>
    <w:rsid w:val="004D0749"/>
    <w:rsid w:val="004D3E8C"/>
    <w:rsid w:val="004D7903"/>
    <w:rsid w:val="004F0E0A"/>
    <w:rsid w:val="004F6639"/>
    <w:rsid w:val="00511E1F"/>
    <w:rsid w:val="005201D5"/>
    <w:rsid w:val="00520F26"/>
    <w:rsid w:val="00520F6F"/>
    <w:rsid w:val="0052609F"/>
    <w:rsid w:val="00530DB8"/>
    <w:rsid w:val="005314D8"/>
    <w:rsid w:val="00532091"/>
    <w:rsid w:val="00537CDB"/>
    <w:rsid w:val="005553B8"/>
    <w:rsid w:val="005642C5"/>
    <w:rsid w:val="00566888"/>
    <w:rsid w:val="00566DD5"/>
    <w:rsid w:val="005738A7"/>
    <w:rsid w:val="00574380"/>
    <w:rsid w:val="00574B5F"/>
    <w:rsid w:val="00576B9F"/>
    <w:rsid w:val="005809E7"/>
    <w:rsid w:val="005869E7"/>
    <w:rsid w:val="0059115A"/>
    <w:rsid w:val="00592B52"/>
    <w:rsid w:val="005A186A"/>
    <w:rsid w:val="005A6CC6"/>
    <w:rsid w:val="005A6DF3"/>
    <w:rsid w:val="005B67AA"/>
    <w:rsid w:val="005B6D9E"/>
    <w:rsid w:val="005C0685"/>
    <w:rsid w:val="005C5D7B"/>
    <w:rsid w:val="005C6B96"/>
    <w:rsid w:val="005D2F7B"/>
    <w:rsid w:val="005D7238"/>
    <w:rsid w:val="005E7BEF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47BF8"/>
    <w:rsid w:val="00655295"/>
    <w:rsid w:val="0066426C"/>
    <w:rsid w:val="006643BD"/>
    <w:rsid w:val="00664CC2"/>
    <w:rsid w:val="006655FA"/>
    <w:rsid w:val="00674A51"/>
    <w:rsid w:val="00682580"/>
    <w:rsid w:val="00690445"/>
    <w:rsid w:val="00690466"/>
    <w:rsid w:val="00693637"/>
    <w:rsid w:val="00694508"/>
    <w:rsid w:val="0069526A"/>
    <w:rsid w:val="00696F1C"/>
    <w:rsid w:val="006B5944"/>
    <w:rsid w:val="006C2713"/>
    <w:rsid w:val="006C3FE7"/>
    <w:rsid w:val="006D20C0"/>
    <w:rsid w:val="006D3023"/>
    <w:rsid w:val="006D7CD9"/>
    <w:rsid w:val="006E01E1"/>
    <w:rsid w:val="006E3508"/>
    <w:rsid w:val="006E4496"/>
    <w:rsid w:val="006E6859"/>
    <w:rsid w:val="006F1C84"/>
    <w:rsid w:val="007068FA"/>
    <w:rsid w:val="00717E3A"/>
    <w:rsid w:val="00732A64"/>
    <w:rsid w:val="0073562F"/>
    <w:rsid w:val="007369F9"/>
    <w:rsid w:val="00742919"/>
    <w:rsid w:val="007457EF"/>
    <w:rsid w:val="00746665"/>
    <w:rsid w:val="00754F71"/>
    <w:rsid w:val="00762819"/>
    <w:rsid w:val="007655BE"/>
    <w:rsid w:val="007659A2"/>
    <w:rsid w:val="007724F2"/>
    <w:rsid w:val="007747F9"/>
    <w:rsid w:val="0077591F"/>
    <w:rsid w:val="00780024"/>
    <w:rsid w:val="007827E4"/>
    <w:rsid w:val="00784205"/>
    <w:rsid w:val="007922DF"/>
    <w:rsid w:val="00792962"/>
    <w:rsid w:val="00795582"/>
    <w:rsid w:val="00796E92"/>
    <w:rsid w:val="007971D5"/>
    <w:rsid w:val="007A2330"/>
    <w:rsid w:val="007A2EB9"/>
    <w:rsid w:val="007B56B3"/>
    <w:rsid w:val="007D0A64"/>
    <w:rsid w:val="007D323C"/>
    <w:rsid w:val="007D343F"/>
    <w:rsid w:val="0080268F"/>
    <w:rsid w:val="0081436B"/>
    <w:rsid w:val="008178E3"/>
    <w:rsid w:val="00825E70"/>
    <w:rsid w:val="00835369"/>
    <w:rsid w:val="0086184F"/>
    <w:rsid w:val="008620D4"/>
    <w:rsid w:val="00865D59"/>
    <w:rsid w:val="00872674"/>
    <w:rsid w:val="00872C07"/>
    <w:rsid w:val="008924C7"/>
    <w:rsid w:val="00894473"/>
    <w:rsid w:val="008A00F2"/>
    <w:rsid w:val="008A07B8"/>
    <w:rsid w:val="008A7523"/>
    <w:rsid w:val="008C0127"/>
    <w:rsid w:val="008C1017"/>
    <w:rsid w:val="008C3BEE"/>
    <w:rsid w:val="008C4133"/>
    <w:rsid w:val="008C71FC"/>
    <w:rsid w:val="008D35E0"/>
    <w:rsid w:val="008E2199"/>
    <w:rsid w:val="008E35BE"/>
    <w:rsid w:val="008F04CB"/>
    <w:rsid w:val="008F311B"/>
    <w:rsid w:val="008F701D"/>
    <w:rsid w:val="00903F64"/>
    <w:rsid w:val="00911E9D"/>
    <w:rsid w:val="00956D67"/>
    <w:rsid w:val="00957854"/>
    <w:rsid w:val="009659FD"/>
    <w:rsid w:val="009711E0"/>
    <w:rsid w:val="009769E9"/>
    <w:rsid w:val="009775B4"/>
    <w:rsid w:val="00977AB3"/>
    <w:rsid w:val="00983390"/>
    <w:rsid w:val="00986F76"/>
    <w:rsid w:val="009910CA"/>
    <w:rsid w:val="00991651"/>
    <w:rsid w:val="00994C53"/>
    <w:rsid w:val="0099654A"/>
    <w:rsid w:val="009A318E"/>
    <w:rsid w:val="009B08FF"/>
    <w:rsid w:val="009C08AF"/>
    <w:rsid w:val="009F2A3D"/>
    <w:rsid w:val="00A103D1"/>
    <w:rsid w:val="00A14EEB"/>
    <w:rsid w:val="00A26FB8"/>
    <w:rsid w:val="00A32FB1"/>
    <w:rsid w:val="00A43BF0"/>
    <w:rsid w:val="00A46C77"/>
    <w:rsid w:val="00A529E1"/>
    <w:rsid w:val="00A56E80"/>
    <w:rsid w:val="00A70174"/>
    <w:rsid w:val="00A71FE7"/>
    <w:rsid w:val="00A859ED"/>
    <w:rsid w:val="00A86F96"/>
    <w:rsid w:val="00A90283"/>
    <w:rsid w:val="00AA1361"/>
    <w:rsid w:val="00AA16BF"/>
    <w:rsid w:val="00AB71F0"/>
    <w:rsid w:val="00AC4188"/>
    <w:rsid w:val="00AE4996"/>
    <w:rsid w:val="00B0352C"/>
    <w:rsid w:val="00B05E21"/>
    <w:rsid w:val="00B114D0"/>
    <w:rsid w:val="00B11520"/>
    <w:rsid w:val="00B179FE"/>
    <w:rsid w:val="00B2423A"/>
    <w:rsid w:val="00B26243"/>
    <w:rsid w:val="00B26C9D"/>
    <w:rsid w:val="00B27195"/>
    <w:rsid w:val="00B340D6"/>
    <w:rsid w:val="00B37D43"/>
    <w:rsid w:val="00B45213"/>
    <w:rsid w:val="00B46F5D"/>
    <w:rsid w:val="00B475CA"/>
    <w:rsid w:val="00B50A8B"/>
    <w:rsid w:val="00B52C83"/>
    <w:rsid w:val="00B5534E"/>
    <w:rsid w:val="00B71D05"/>
    <w:rsid w:val="00B75B27"/>
    <w:rsid w:val="00B772A4"/>
    <w:rsid w:val="00B87BAD"/>
    <w:rsid w:val="00BA19CD"/>
    <w:rsid w:val="00BA31C3"/>
    <w:rsid w:val="00BC3D4B"/>
    <w:rsid w:val="00BC7AD8"/>
    <w:rsid w:val="00BC7DEA"/>
    <w:rsid w:val="00BE582B"/>
    <w:rsid w:val="00BE7AC2"/>
    <w:rsid w:val="00BF0E9A"/>
    <w:rsid w:val="00BF2528"/>
    <w:rsid w:val="00BF2D9B"/>
    <w:rsid w:val="00BF2F98"/>
    <w:rsid w:val="00C22797"/>
    <w:rsid w:val="00C3351E"/>
    <w:rsid w:val="00C36EAF"/>
    <w:rsid w:val="00C401C8"/>
    <w:rsid w:val="00C430E9"/>
    <w:rsid w:val="00C5185D"/>
    <w:rsid w:val="00C567E8"/>
    <w:rsid w:val="00C75BB4"/>
    <w:rsid w:val="00C77589"/>
    <w:rsid w:val="00C77CE3"/>
    <w:rsid w:val="00C82832"/>
    <w:rsid w:val="00C8338F"/>
    <w:rsid w:val="00C84507"/>
    <w:rsid w:val="00C859C3"/>
    <w:rsid w:val="00C86B4E"/>
    <w:rsid w:val="00C9347A"/>
    <w:rsid w:val="00CA2347"/>
    <w:rsid w:val="00CA48E8"/>
    <w:rsid w:val="00CB0B68"/>
    <w:rsid w:val="00CB4EED"/>
    <w:rsid w:val="00CC2080"/>
    <w:rsid w:val="00CD3417"/>
    <w:rsid w:val="00CD45A0"/>
    <w:rsid w:val="00CE018D"/>
    <w:rsid w:val="00CE262F"/>
    <w:rsid w:val="00CF08EA"/>
    <w:rsid w:val="00CF1CE5"/>
    <w:rsid w:val="00D05A01"/>
    <w:rsid w:val="00D05A62"/>
    <w:rsid w:val="00D063F0"/>
    <w:rsid w:val="00D35DDA"/>
    <w:rsid w:val="00D453EF"/>
    <w:rsid w:val="00D67CFF"/>
    <w:rsid w:val="00D7596A"/>
    <w:rsid w:val="00D807C3"/>
    <w:rsid w:val="00D853EE"/>
    <w:rsid w:val="00D97DD4"/>
    <w:rsid w:val="00DC6930"/>
    <w:rsid w:val="00DD308C"/>
    <w:rsid w:val="00DD63E4"/>
    <w:rsid w:val="00DD6DC8"/>
    <w:rsid w:val="00DD75F7"/>
    <w:rsid w:val="00DE009F"/>
    <w:rsid w:val="00DE314C"/>
    <w:rsid w:val="00DE3BE9"/>
    <w:rsid w:val="00DE78D5"/>
    <w:rsid w:val="00DF00E9"/>
    <w:rsid w:val="00DF1B83"/>
    <w:rsid w:val="00DF3757"/>
    <w:rsid w:val="00DF7F5C"/>
    <w:rsid w:val="00E1033E"/>
    <w:rsid w:val="00E10A03"/>
    <w:rsid w:val="00E13744"/>
    <w:rsid w:val="00E14A71"/>
    <w:rsid w:val="00E17180"/>
    <w:rsid w:val="00E201A8"/>
    <w:rsid w:val="00E20725"/>
    <w:rsid w:val="00E21E05"/>
    <w:rsid w:val="00E264BC"/>
    <w:rsid w:val="00E2689B"/>
    <w:rsid w:val="00E340F4"/>
    <w:rsid w:val="00E4132C"/>
    <w:rsid w:val="00E50F84"/>
    <w:rsid w:val="00E53298"/>
    <w:rsid w:val="00E82B86"/>
    <w:rsid w:val="00E835D5"/>
    <w:rsid w:val="00E84D74"/>
    <w:rsid w:val="00EA175E"/>
    <w:rsid w:val="00EA354F"/>
    <w:rsid w:val="00EB6A8C"/>
    <w:rsid w:val="00EC6E8F"/>
    <w:rsid w:val="00EE39BB"/>
    <w:rsid w:val="00EF6C8D"/>
    <w:rsid w:val="00EF763D"/>
    <w:rsid w:val="00F03DE2"/>
    <w:rsid w:val="00F12BD3"/>
    <w:rsid w:val="00F21D47"/>
    <w:rsid w:val="00F32D9F"/>
    <w:rsid w:val="00F424B7"/>
    <w:rsid w:val="00F432A0"/>
    <w:rsid w:val="00F45425"/>
    <w:rsid w:val="00F4548F"/>
    <w:rsid w:val="00F51245"/>
    <w:rsid w:val="00F52696"/>
    <w:rsid w:val="00F53B96"/>
    <w:rsid w:val="00F6046C"/>
    <w:rsid w:val="00F618B5"/>
    <w:rsid w:val="00F63B15"/>
    <w:rsid w:val="00F6591D"/>
    <w:rsid w:val="00F66E0E"/>
    <w:rsid w:val="00F677D3"/>
    <w:rsid w:val="00FA0AD1"/>
    <w:rsid w:val="00FB0B7E"/>
    <w:rsid w:val="00FB2FF3"/>
    <w:rsid w:val="00FB3FC7"/>
    <w:rsid w:val="00FB600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061AF2"/>
    <w:rPr>
      <w:sz w:val="18"/>
      <w:szCs w:val="18"/>
    </w:rPr>
  </w:style>
  <w:style w:type="character" w:customStyle="1" w:styleId="Char">
    <w:name w:val="批注框文本 Char"/>
    <w:basedOn w:val="a0"/>
    <w:link w:val="a9"/>
    <w:rsid w:val="00061A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630059141294021"/>
          <c:y val="5.2573059240078199E-2"/>
          <c:w val="0.77644157519709878"/>
          <c:h val="0.70917331642269565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5843AF"/>
              </a:solidFill>
              <a:prstDash val="solid"/>
            </a:ln>
          </c:spPr>
          <c:marker>
            <c:symbol val="none"/>
          </c:marker>
          <c:xVal>
            <c:numRef>
              <c:f>波形!$M$45:$W$45</c:f>
              <c:numCache>
                <c:formatCode>General</c:formatCode>
                <c:ptCount val="11"/>
                <c:pt idx="0">
                  <c:v>377.5</c:v>
                </c:pt>
                <c:pt idx="1">
                  <c:v>382.5</c:v>
                </c:pt>
                <c:pt idx="2">
                  <c:v>387.5</c:v>
                </c:pt>
                <c:pt idx="3">
                  <c:v>393.5</c:v>
                </c:pt>
                <c:pt idx="4">
                  <c:v>396.5</c:v>
                </c:pt>
                <c:pt idx="5">
                  <c:v>402.5</c:v>
                </c:pt>
                <c:pt idx="6">
                  <c:v>408.5</c:v>
                </c:pt>
                <c:pt idx="7">
                  <c:v>411.5</c:v>
                </c:pt>
                <c:pt idx="8">
                  <c:v>417.5</c:v>
                </c:pt>
                <c:pt idx="9">
                  <c:v>422.5</c:v>
                </c:pt>
                <c:pt idx="10">
                  <c:v>427.5</c:v>
                </c:pt>
              </c:numCache>
            </c:numRef>
          </c:xVal>
          <c:yVal>
            <c:numRef>
              <c:f>波形!$M$43:$W$43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ser>
          <c:idx val="0"/>
          <c:order val="1"/>
          <c:spPr>
            <a:ln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波形!$M$44:$W$44</c:f>
              <c:numCache>
                <c:formatCode>General</c:formatCode>
                <c:ptCount val="11"/>
                <c:pt idx="0">
                  <c:v>342.5</c:v>
                </c:pt>
                <c:pt idx="1">
                  <c:v>347.5</c:v>
                </c:pt>
                <c:pt idx="2">
                  <c:v>352.5</c:v>
                </c:pt>
                <c:pt idx="3">
                  <c:v>358.5</c:v>
                </c:pt>
                <c:pt idx="4">
                  <c:v>361.5</c:v>
                </c:pt>
                <c:pt idx="5">
                  <c:v>367.5</c:v>
                </c:pt>
                <c:pt idx="6">
                  <c:v>373.5</c:v>
                </c:pt>
                <c:pt idx="7">
                  <c:v>376.5</c:v>
                </c:pt>
                <c:pt idx="8">
                  <c:v>382.5</c:v>
                </c:pt>
                <c:pt idx="9">
                  <c:v>387.5</c:v>
                </c:pt>
                <c:pt idx="10">
                  <c:v>392.5</c:v>
                </c:pt>
              </c:numCache>
            </c:numRef>
          </c:xVal>
          <c:yVal>
            <c:numRef>
              <c:f>波形!$M$43:$W$43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203198848"/>
        <c:axId val="203257344"/>
      </c:scatterChart>
      <c:valAx>
        <c:axId val="203198848"/>
        <c:scaling>
          <c:orientation val="minMax"/>
          <c:max val="450"/>
          <c:min val="32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1985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257344"/>
        <c:crosses val="autoZero"/>
        <c:crossBetween val="midCat"/>
        <c:majorUnit val="50"/>
        <c:minorUnit val="50"/>
      </c:valAx>
      <c:valAx>
        <c:axId val="203257344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4995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198848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altLang="en-US"/>
              <a:t>Relatie Luminous Intensity-IF</a:t>
            </a:r>
          </a:p>
        </c:rich>
      </c:tx>
      <c:layout>
        <c:manualLayout>
          <c:xMode val="edge"/>
          <c:yMode val="edge"/>
          <c:x val="0.27220077220077232"/>
          <c:y val="3.731343283582089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478764478764491"/>
          <c:y val="0.22388100491379437"/>
          <c:w val="0.7972972972972977"/>
          <c:h val="0.51492631130172739"/>
        </c:manualLayout>
      </c:layout>
      <c:scatterChart>
        <c:scatterStyle val="smoothMarker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'6串2并13.4W'!$E$2:$J$2</c:f>
              <c:numCache>
                <c:formatCode>General</c:formatCode>
                <c:ptCount val="6"/>
                <c:pt idx="0">
                  <c:v>0</c:v>
                </c:pt>
                <c:pt idx="1">
                  <c:v>80</c:v>
                </c:pt>
                <c:pt idx="2">
                  <c:v>160</c:v>
                </c:pt>
                <c:pt idx="3">
                  <c:v>240</c:v>
                </c:pt>
                <c:pt idx="4">
                  <c:v>320</c:v>
                </c:pt>
                <c:pt idx="5">
                  <c:v>400</c:v>
                </c:pt>
              </c:numCache>
            </c:numRef>
          </c:xVal>
          <c:yVal>
            <c:numRef>
              <c:f>'6串2并13.4W'!$E$3:$J$3</c:f>
              <c:numCache>
                <c:formatCode>General</c:formatCode>
                <c:ptCount val="6"/>
                <c:pt idx="0">
                  <c:v>0</c:v>
                </c:pt>
                <c:pt idx="1">
                  <c:v>38</c:v>
                </c:pt>
                <c:pt idx="2">
                  <c:v>65</c:v>
                </c:pt>
                <c:pt idx="3">
                  <c:v>90</c:v>
                </c:pt>
                <c:pt idx="4">
                  <c:v>110</c:v>
                </c:pt>
                <c:pt idx="5">
                  <c:v>130</c:v>
                </c:pt>
              </c:numCache>
            </c:numRef>
          </c:yVal>
          <c:smooth val="1"/>
        </c:ser>
        <c:axId val="203491200"/>
        <c:axId val="203517952"/>
      </c:scatterChart>
      <c:valAx>
        <c:axId val="203491200"/>
        <c:scaling>
          <c:orientation val="minMax"/>
          <c:max val="380"/>
          <c:min val="0"/>
        </c:scaling>
        <c:axPos val="b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If(MA)</a:t>
                </a:r>
              </a:p>
            </c:rich>
          </c:tx>
          <c:layout>
            <c:manualLayout>
              <c:xMode val="edge"/>
              <c:yMode val="edge"/>
              <c:x val="0.36679536679536678"/>
              <c:y val="0.8731358953265191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517952"/>
        <c:crosses val="autoZero"/>
        <c:crossBetween val="midCat"/>
        <c:majorUnit val="50"/>
        <c:minorUnit val="50"/>
      </c:valAx>
      <c:valAx>
        <c:axId val="203517952"/>
        <c:scaling>
          <c:orientation val="minMax"/>
        </c:scaling>
        <c:axPos val="l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Relatie Luminous (%)</a:t>
                </a:r>
              </a:p>
            </c:rich>
          </c:tx>
          <c:layout>
            <c:manualLayout>
              <c:xMode val="edge"/>
              <c:yMode val="edge"/>
              <c:x val="2.7027027027027164E-2"/>
              <c:y val="0.1753735260704352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491200"/>
        <c:crosses val="autoZero"/>
        <c:crossBetween val="midCat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altLang="en-US"/>
              <a:t>Allowable forward current -Ta</a:t>
            </a:r>
          </a:p>
        </c:rich>
      </c:tx>
      <c:layout>
        <c:manualLayout>
          <c:xMode val="edge"/>
          <c:yMode val="edge"/>
          <c:x val="0.27220077220077232"/>
          <c:y val="3.610108303249097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8725868725868725"/>
          <c:y val="0.21660688001833309"/>
          <c:w val="0.75868725868725873"/>
          <c:h val="0.52707674137794003"/>
        </c:manualLayout>
      </c:layout>
      <c:scatterChart>
        <c:scatterStyle val="smoothMarker"/>
        <c:ser>
          <c:idx val="0"/>
          <c:order val="0"/>
          <c:tx>
            <c:strRef>
              <c:f>'6串2并13.4W'!$D$17</c:f>
              <c:strCache>
                <c:ptCount val="1"/>
                <c:pt idx="0">
                  <c:v>电流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'6串2并13.4W'!$E$16:$J$16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'6串2并13.4W'!$E$17:$J$17</c:f>
              <c:numCache>
                <c:formatCode>General</c:formatCode>
                <c:ptCount val="6"/>
                <c:pt idx="0">
                  <c:v>300</c:v>
                </c:pt>
                <c:pt idx="1">
                  <c:v>300</c:v>
                </c:pt>
                <c:pt idx="2">
                  <c:v>300</c:v>
                </c:pt>
                <c:pt idx="3">
                  <c:v>300</c:v>
                </c:pt>
                <c:pt idx="4">
                  <c:v>0</c:v>
                </c:pt>
              </c:numCache>
            </c:numRef>
          </c:yVal>
        </c:ser>
        <c:axId val="203143424"/>
        <c:axId val="203186560"/>
      </c:scatterChart>
      <c:valAx>
        <c:axId val="203143424"/>
        <c:scaling>
          <c:orientation val="minMax"/>
          <c:max val="18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Ambient Temperature(℃）</a:t>
                </a:r>
              </a:p>
            </c:rich>
          </c:tx>
          <c:layout>
            <c:manualLayout>
              <c:xMode val="edge"/>
              <c:yMode val="edge"/>
              <c:x val="0.37644787644787786"/>
              <c:y val="0.8628174005325156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186560"/>
        <c:crosses val="autoZero"/>
        <c:crossBetween val="midCat"/>
        <c:majorUnit val="30"/>
      </c:valAx>
      <c:valAx>
        <c:axId val="203186560"/>
        <c:scaling>
          <c:orientation val="minMax"/>
          <c:max val="400"/>
          <c:min val="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AllOwable Forward Current If(Ma)</a:t>
                </a:r>
              </a:p>
            </c:rich>
          </c:tx>
          <c:layout>
            <c:manualLayout>
              <c:xMode val="edge"/>
              <c:yMode val="edge"/>
              <c:x val="2.7027027027027164E-2"/>
              <c:y val="0.2166068772089408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143424"/>
        <c:crosses val="autoZero"/>
        <c:crossBetween val="midCat"/>
        <c:majorUnit val="50"/>
        <c:minorUnit val="5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919"/>
          <c:y val="7.5871038508246183E-2"/>
          <c:w val="0.7942401952842314"/>
          <c:h val="0.74875700238963072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'IF-VF'!$L$59:$S$59</c:f>
              <c:numCache>
                <c:formatCode>General</c:formatCode>
                <c:ptCount val="8"/>
                <c:pt idx="0">
                  <c:v>3.2</c:v>
                </c:pt>
                <c:pt idx="1">
                  <c:v>3.5999999999999988</c:v>
                </c:pt>
                <c:pt idx="2">
                  <c:v>3.8000000000000007</c:v>
                </c:pt>
                <c:pt idx="3">
                  <c:v>3.9000000000000004</c:v>
                </c:pt>
                <c:pt idx="4">
                  <c:v>4</c:v>
                </c:pt>
                <c:pt idx="5">
                  <c:v>4.0999999999999996</c:v>
                </c:pt>
                <c:pt idx="6">
                  <c:v>4.2</c:v>
                </c:pt>
                <c:pt idx="7">
                  <c:v>4.3</c:v>
                </c:pt>
              </c:numCache>
            </c:numRef>
          </c:xVal>
          <c:yVal>
            <c:numRef>
              <c:f>'IF-VF'!$L$60:$S$60</c:f>
              <c:numCache>
                <c:formatCode>General</c:formatCode>
                <c:ptCount val="8"/>
                <c:pt idx="0">
                  <c:v>285.39999999999969</c:v>
                </c:pt>
                <c:pt idx="1">
                  <c:v>295</c:v>
                </c:pt>
                <c:pt idx="2">
                  <c:v>311</c:v>
                </c:pt>
                <c:pt idx="3">
                  <c:v>327</c:v>
                </c:pt>
                <c:pt idx="4">
                  <c:v>343</c:v>
                </c:pt>
                <c:pt idx="5">
                  <c:v>359</c:v>
                </c:pt>
                <c:pt idx="6">
                  <c:v>375</c:v>
                </c:pt>
                <c:pt idx="7">
                  <c:v>394.20000000000005</c:v>
                </c:pt>
              </c:numCache>
            </c:numRef>
          </c:yVal>
          <c:smooth val="1"/>
        </c:ser>
        <c:axId val="203206656"/>
        <c:axId val="203208576"/>
      </c:scatterChart>
      <c:valAx>
        <c:axId val="203206656"/>
        <c:scaling>
          <c:orientation val="minMax"/>
          <c:max val="4.4000000000000004"/>
          <c:min val="3.1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533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208576"/>
        <c:crosses val="autoZero"/>
        <c:crossBetween val="midCat"/>
        <c:majorUnit val="0.2"/>
        <c:minorUnit val="0.1"/>
      </c:valAx>
      <c:valAx>
        <c:axId val="203208576"/>
        <c:scaling>
          <c:orientation val="minMax"/>
          <c:max val="400"/>
          <c:min val="290"/>
        </c:scaling>
        <c:axPos val="l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75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3206656"/>
        <c:crosses val="autoZero"/>
        <c:crossBetween val="midCat"/>
        <c:majorUnit val="3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2</cp:revision>
  <cp:lastPrinted>2015-04-28T09:31:00Z</cp:lastPrinted>
  <dcterms:created xsi:type="dcterms:W3CDTF">2018-07-05T09:50:00Z</dcterms:created>
  <dcterms:modified xsi:type="dcterms:W3CDTF">2018-07-05T09:50:00Z</dcterms:modified>
</cp:coreProperties>
</file>